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86ABF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:rsidTr="005B3F6D">
        <w:trPr>
          <w:trHeight w:val="1840"/>
        </w:trPr>
        <w:tc>
          <w:tcPr>
            <w:tcW w:w="2444" w:type="dxa"/>
          </w:tcPr>
          <w:p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Pr="0086139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</w:t>
            </w:r>
            <w:r w:rsidR="008855D3">
              <w:rPr>
                <w:b/>
                <w:sz w:val="12"/>
                <w:szCs w:val="12"/>
              </w:rPr>
              <w:t>e-</w:t>
            </w:r>
            <w:r w:rsidRPr="00861398">
              <w:rPr>
                <w:b/>
                <w:sz w:val="12"/>
                <w:szCs w:val="12"/>
              </w:rPr>
              <w:t>NIT</w:t>
            </w:r>
          </w:p>
          <w:p w:rsidR="00C95652" w:rsidRDefault="00361364" w:rsidP="00361364">
            <w:pPr>
              <w:widowControl w:val="0"/>
              <w:autoSpaceDE w:val="0"/>
              <w:autoSpaceDN w:val="0"/>
              <w:adjustRightInd w:val="0"/>
              <w:ind w:right="42"/>
              <w:jc w:val="both"/>
              <w:rPr>
                <w:sz w:val="11"/>
                <w:szCs w:val="11"/>
              </w:rPr>
            </w:pPr>
            <w:r w:rsidRPr="00361364">
              <w:rPr>
                <w:sz w:val="11"/>
                <w:szCs w:val="11"/>
              </w:rPr>
              <w:t>Executive Engineer</w:t>
            </w:r>
            <w:r>
              <w:rPr>
                <w:sz w:val="11"/>
                <w:szCs w:val="11"/>
              </w:rPr>
              <w:t xml:space="preserve"> </w:t>
            </w:r>
            <w:r w:rsidRPr="00361364">
              <w:rPr>
                <w:sz w:val="11"/>
                <w:szCs w:val="11"/>
              </w:rPr>
              <w:t xml:space="preserve">(A-I), </w:t>
            </w:r>
            <w:proofErr w:type="spellStart"/>
            <w:r w:rsidRPr="00361364">
              <w:rPr>
                <w:sz w:val="11"/>
                <w:szCs w:val="11"/>
              </w:rPr>
              <w:t>Bankura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 w:rsidRPr="00361364">
              <w:rPr>
                <w:sz w:val="11"/>
                <w:szCs w:val="11"/>
              </w:rPr>
              <w:t>(A-I) Divisi</w:t>
            </w:r>
            <w:r w:rsidR="007D26C9">
              <w:rPr>
                <w:sz w:val="11"/>
                <w:szCs w:val="11"/>
              </w:rPr>
              <w:t>o</w:t>
            </w:r>
            <w:r w:rsidR="00AC47FB">
              <w:rPr>
                <w:sz w:val="11"/>
                <w:szCs w:val="11"/>
              </w:rPr>
              <w:t xml:space="preserve">n, WRDD invites e-tenders </w:t>
            </w:r>
            <w:r w:rsidR="00845569">
              <w:rPr>
                <w:sz w:val="11"/>
                <w:szCs w:val="11"/>
              </w:rPr>
              <w:t xml:space="preserve">for </w:t>
            </w:r>
            <w:r w:rsidR="00CF418C">
              <w:rPr>
                <w:sz w:val="11"/>
                <w:szCs w:val="11"/>
              </w:rPr>
              <w:t>Re-Excavation / Excavation of 7</w:t>
            </w:r>
            <w:r w:rsidR="00C661B6">
              <w:rPr>
                <w:sz w:val="11"/>
                <w:szCs w:val="11"/>
              </w:rPr>
              <w:t xml:space="preserve"> </w:t>
            </w:r>
            <w:proofErr w:type="spellStart"/>
            <w:r w:rsidR="00C661B6">
              <w:rPr>
                <w:sz w:val="11"/>
                <w:szCs w:val="11"/>
              </w:rPr>
              <w:t>nos</w:t>
            </w:r>
            <w:proofErr w:type="spellEnd"/>
            <w:r w:rsidR="00C661B6">
              <w:rPr>
                <w:sz w:val="11"/>
                <w:szCs w:val="11"/>
              </w:rPr>
              <w:t xml:space="preserve"> Pond</w:t>
            </w:r>
            <w:r w:rsidR="00D54D31">
              <w:rPr>
                <w:sz w:val="11"/>
                <w:szCs w:val="11"/>
              </w:rPr>
              <w:t xml:space="preserve"> </w:t>
            </w:r>
            <w:r w:rsidR="00665F63">
              <w:rPr>
                <w:sz w:val="11"/>
                <w:szCs w:val="11"/>
              </w:rPr>
              <w:t xml:space="preserve"> </w:t>
            </w:r>
            <w:r w:rsidR="00D54D31">
              <w:rPr>
                <w:sz w:val="11"/>
                <w:szCs w:val="11"/>
              </w:rPr>
              <w:t xml:space="preserve"> under </w:t>
            </w:r>
            <w:r w:rsidR="00A50EF0">
              <w:rPr>
                <w:sz w:val="11"/>
                <w:szCs w:val="11"/>
              </w:rPr>
              <w:t>different</w:t>
            </w:r>
            <w:r w:rsidR="00845569">
              <w:rPr>
                <w:sz w:val="11"/>
                <w:szCs w:val="11"/>
              </w:rPr>
              <w:t xml:space="preserve"> Block in </w:t>
            </w:r>
            <w:proofErr w:type="spellStart"/>
            <w:r w:rsidR="00845569">
              <w:rPr>
                <w:sz w:val="11"/>
                <w:szCs w:val="11"/>
              </w:rPr>
              <w:t>Bankura</w:t>
            </w:r>
            <w:proofErr w:type="spellEnd"/>
            <w:r w:rsidR="00845569">
              <w:rPr>
                <w:sz w:val="11"/>
                <w:szCs w:val="11"/>
              </w:rPr>
              <w:t xml:space="preserve"> </w:t>
            </w:r>
            <w:r w:rsidR="001B18DE">
              <w:rPr>
                <w:sz w:val="11"/>
                <w:szCs w:val="11"/>
              </w:rPr>
              <w:t>vi</w:t>
            </w:r>
            <w:r w:rsidR="001B18DE" w:rsidRPr="00361364">
              <w:rPr>
                <w:sz w:val="11"/>
                <w:szCs w:val="11"/>
              </w:rPr>
              <w:t>de e-NIT Ref.</w:t>
            </w:r>
            <w:r w:rsidR="001B18DE">
              <w:rPr>
                <w:sz w:val="11"/>
                <w:szCs w:val="11"/>
              </w:rPr>
              <w:t xml:space="preserve"> </w:t>
            </w:r>
            <w:r w:rsidR="001B18DE" w:rsidRPr="00361364">
              <w:rPr>
                <w:sz w:val="11"/>
                <w:szCs w:val="11"/>
              </w:rPr>
              <w:t>No</w:t>
            </w:r>
            <w:r w:rsidR="001B18DE">
              <w:rPr>
                <w:sz w:val="11"/>
                <w:szCs w:val="11"/>
              </w:rPr>
              <w:t>.</w:t>
            </w:r>
            <w:r w:rsidR="001B18DE" w:rsidRPr="00361364">
              <w:rPr>
                <w:sz w:val="11"/>
                <w:szCs w:val="11"/>
              </w:rPr>
              <w:t xml:space="preserve">  </w:t>
            </w:r>
            <w:r w:rsidR="001B18DE" w:rsidRPr="00361364">
              <w:rPr>
                <w:bCs/>
                <w:sz w:val="11"/>
                <w:szCs w:val="11"/>
              </w:rPr>
              <w:t>W</w:t>
            </w:r>
            <w:r w:rsidR="001B18DE" w:rsidRPr="00361364">
              <w:rPr>
                <w:bCs/>
                <w:spacing w:val="1"/>
                <w:sz w:val="11"/>
                <w:szCs w:val="11"/>
              </w:rPr>
              <w:t>B</w:t>
            </w:r>
            <w:r w:rsidR="001B18DE" w:rsidRPr="00361364">
              <w:rPr>
                <w:bCs/>
                <w:sz w:val="11"/>
                <w:szCs w:val="11"/>
              </w:rPr>
              <w:t>WRIDD</w:t>
            </w:r>
            <w:r w:rsidR="001B18DE" w:rsidRPr="00361364">
              <w:rPr>
                <w:bCs/>
                <w:spacing w:val="1"/>
                <w:sz w:val="11"/>
                <w:szCs w:val="11"/>
              </w:rPr>
              <w:t>/EE</w:t>
            </w:r>
            <w:r w:rsidR="001B18DE" w:rsidRPr="00361364">
              <w:rPr>
                <w:bCs/>
                <w:spacing w:val="-1"/>
                <w:sz w:val="11"/>
                <w:szCs w:val="11"/>
              </w:rPr>
              <w:t xml:space="preserve"> (</w:t>
            </w:r>
            <w:r w:rsidR="001B18DE" w:rsidRPr="00361364">
              <w:rPr>
                <w:bCs/>
                <w:sz w:val="11"/>
                <w:szCs w:val="11"/>
              </w:rPr>
              <w:t>AI)</w:t>
            </w:r>
            <w:r w:rsidR="001B18DE" w:rsidRPr="00361364">
              <w:rPr>
                <w:bCs/>
                <w:spacing w:val="-18"/>
                <w:sz w:val="11"/>
                <w:szCs w:val="11"/>
              </w:rPr>
              <w:t xml:space="preserve"> </w:t>
            </w:r>
            <w:r w:rsidR="001B18DE" w:rsidRPr="00361364">
              <w:rPr>
                <w:bCs/>
                <w:spacing w:val="1"/>
                <w:sz w:val="11"/>
                <w:szCs w:val="11"/>
              </w:rPr>
              <w:t>/B</w:t>
            </w:r>
            <w:r w:rsidR="001B18DE" w:rsidRPr="00361364">
              <w:rPr>
                <w:bCs/>
                <w:sz w:val="11"/>
                <w:szCs w:val="11"/>
              </w:rPr>
              <w:t>AN</w:t>
            </w:r>
            <w:r w:rsidR="001B18DE" w:rsidRPr="00361364">
              <w:rPr>
                <w:bCs/>
                <w:spacing w:val="-2"/>
                <w:sz w:val="11"/>
                <w:szCs w:val="11"/>
              </w:rPr>
              <w:t>KURA</w:t>
            </w:r>
            <w:r w:rsidR="001B18DE" w:rsidRPr="00361364">
              <w:rPr>
                <w:bCs/>
                <w:spacing w:val="1"/>
                <w:sz w:val="11"/>
                <w:szCs w:val="11"/>
              </w:rPr>
              <w:t>/</w:t>
            </w:r>
            <w:r w:rsidR="001B18DE" w:rsidRPr="00361364">
              <w:rPr>
                <w:bCs/>
                <w:sz w:val="11"/>
                <w:szCs w:val="11"/>
              </w:rPr>
              <w:t>e</w:t>
            </w:r>
            <w:r w:rsidR="001B18DE" w:rsidRPr="00361364">
              <w:rPr>
                <w:bCs/>
                <w:spacing w:val="-10"/>
                <w:sz w:val="11"/>
                <w:szCs w:val="11"/>
              </w:rPr>
              <w:t xml:space="preserve"> </w:t>
            </w:r>
            <w:r w:rsidR="001B18DE" w:rsidRPr="00361364">
              <w:rPr>
                <w:bCs/>
                <w:sz w:val="11"/>
                <w:szCs w:val="11"/>
              </w:rPr>
              <w:t>NIT</w:t>
            </w:r>
            <w:r w:rsidR="00D54D31">
              <w:rPr>
                <w:bCs/>
                <w:spacing w:val="-2"/>
                <w:sz w:val="11"/>
                <w:szCs w:val="11"/>
              </w:rPr>
              <w:t xml:space="preserve"> </w:t>
            </w:r>
            <w:r w:rsidR="00A50EF0">
              <w:rPr>
                <w:bCs/>
                <w:spacing w:val="-2"/>
                <w:sz w:val="11"/>
                <w:szCs w:val="11"/>
              </w:rPr>
              <w:t>35/MS/2025-26</w:t>
            </w:r>
            <w:r w:rsidR="00CF418C">
              <w:rPr>
                <w:bCs/>
                <w:spacing w:val="-2"/>
                <w:sz w:val="11"/>
                <w:szCs w:val="11"/>
              </w:rPr>
              <w:t xml:space="preserve"> (</w:t>
            </w:r>
            <w:proofErr w:type="spellStart"/>
            <w:r w:rsidR="00CF418C">
              <w:rPr>
                <w:bCs/>
                <w:spacing w:val="-2"/>
                <w:sz w:val="11"/>
                <w:szCs w:val="11"/>
              </w:rPr>
              <w:t>Sl</w:t>
            </w:r>
            <w:proofErr w:type="spellEnd"/>
            <w:r w:rsidR="00CF418C">
              <w:rPr>
                <w:bCs/>
                <w:spacing w:val="-2"/>
                <w:sz w:val="11"/>
                <w:szCs w:val="11"/>
              </w:rPr>
              <w:t xml:space="preserve"> No – 01 to 07)</w:t>
            </w:r>
            <w:r w:rsidR="001B18DE">
              <w:rPr>
                <w:bCs/>
                <w:w w:val="99"/>
                <w:sz w:val="11"/>
                <w:szCs w:val="11"/>
              </w:rPr>
              <w:t xml:space="preserve"> </w:t>
            </w:r>
            <w:r w:rsidR="001B18DE" w:rsidRPr="00361364">
              <w:rPr>
                <w:sz w:val="11"/>
                <w:szCs w:val="11"/>
              </w:rPr>
              <w:t>Tender ID</w:t>
            </w:r>
            <w:r w:rsidR="00D54D31">
              <w:rPr>
                <w:sz w:val="11"/>
                <w:szCs w:val="11"/>
              </w:rPr>
              <w:t>s</w:t>
            </w:r>
            <w:r w:rsidR="001B18DE" w:rsidRPr="00361364">
              <w:rPr>
                <w:sz w:val="11"/>
                <w:szCs w:val="11"/>
              </w:rPr>
              <w:t xml:space="preserve"> </w:t>
            </w:r>
            <w:r w:rsidR="00C661B6">
              <w:rPr>
                <w:color w:val="000000" w:themeColor="text1"/>
                <w:sz w:val="11"/>
                <w:szCs w:val="11"/>
              </w:rPr>
              <w:t>2026</w:t>
            </w:r>
            <w:r w:rsidR="00845811">
              <w:rPr>
                <w:color w:val="000000" w:themeColor="text1"/>
                <w:sz w:val="11"/>
                <w:szCs w:val="11"/>
              </w:rPr>
              <w:t>_WRDD_</w:t>
            </w:r>
            <w:r w:rsidR="00CF418C">
              <w:rPr>
                <w:color w:val="000000" w:themeColor="text1"/>
                <w:sz w:val="11"/>
                <w:szCs w:val="11"/>
              </w:rPr>
              <w:t>1019780</w:t>
            </w:r>
            <w:r w:rsidR="001B18DE" w:rsidRPr="00361364">
              <w:rPr>
                <w:color w:val="000000" w:themeColor="text1"/>
                <w:sz w:val="11"/>
                <w:szCs w:val="11"/>
              </w:rPr>
              <w:t>_1</w:t>
            </w:r>
            <w:r w:rsidR="00CF418C">
              <w:rPr>
                <w:color w:val="000000" w:themeColor="text1"/>
                <w:sz w:val="11"/>
                <w:szCs w:val="11"/>
              </w:rPr>
              <w:t xml:space="preserve"> </w:t>
            </w:r>
            <w:proofErr w:type="gramStart"/>
            <w:r w:rsidR="00CF418C">
              <w:rPr>
                <w:color w:val="000000" w:themeColor="text1"/>
                <w:sz w:val="11"/>
                <w:szCs w:val="11"/>
              </w:rPr>
              <w:t xml:space="preserve">to </w:t>
            </w:r>
            <w:r w:rsidR="00C661B6">
              <w:rPr>
                <w:color w:val="000000" w:themeColor="text1"/>
                <w:sz w:val="11"/>
                <w:szCs w:val="11"/>
              </w:rPr>
              <w:t xml:space="preserve"> ,</w:t>
            </w:r>
            <w:proofErr w:type="gramEnd"/>
            <w:r w:rsidR="00C661B6">
              <w:rPr>
                <w:color w:val="000000" w:themeColor="text1"/>
                <w:sz w:val="11"/>
                <w:szCs w:val="11"/>
              </w:rPr>
              <w:t xml:space="preserve"> </w:t>
            </w:r>
            <w:r w:rsidR="00A50EF0">
              <w:rPr>
                <w:sz w:val="11"/>
                <w:szCs w:val="11"/>
              </w:rPr>
              <w:t xml:space="preserve"> </w:t>
            </w:r>
            <w:r w:rsidR="00CF418C">
              <w:rPr>
                <w:color w:val="000000" w:themeColor="text1"/>
                <w:sz w:val="11"/>
                <w:szCs w:val="11"/>
              </w:rPr>
              <w:t>2026_WRDD_1019780_7</w:t>
            </w:r>
            <w:r w:rsidR="001B18DE">
              <w:rPr>
                <w:color w:val="000000" w:themeColor="text1"/>
                <w:sz w:val="11"/>
                <w:szCs w:val="11"/>
              </w:rPr>
              <w:t xml:space="preserve">, </w:t>
            </w:r>
            <w:r w:rsidR="00D54D31">
              <w:rPr>
                <w:color w:val="000000" w:themeColor="text1"/>
                <w:sz w:val="11"/>
                <w:szCs w:val="11"/>
              </w:rPr>
              <w:t xml:space="preserve">Maximum </w:t>
            </w:r>
            <w:r w:rsidR="00636E47">
              <w:rPr>
                <w:sz w:val="11"/>
                <w:szCs w:val="11"/>
              </w:rPr>
              <w:t>V</w:t>
            </w:r>
            <w:r w:rsidR="001B18DE" w:rsidRPr="00361364">
              <w:rPr>
                <w:sz w:val="11"/>
                <w:szCs w:val="11"/>
              </w:rPr>
              <w:t xml:space="preserve">alues of </w:t>
            </w:r>
            <w:r w:rsidR="00003EEA">
              <w:rPr>
                <w:sz w:val="11"/>
                <w:szCs w:val="11"/>
              </w:rPr>
              <w:t>work</w:t>
            </w:r>
            <w:r w:rsidR="00845811">
              <w:rPr>
                <w:sz w:val="11"/>
                <w:szCs w:val="11"/>
              </w:rPr>
              <w:t>s</w:t>
            </w:r>
            <w:r w:rsidR="001B18DE" w:rsidRPr="00361364">
              <w:rPr>
                <w:sz w:val="11"/>
                <w:szCs w:val="11"/>
              </w:rPr>
              <w:t xml:space="preserve">  Rs. </w:t>
            </w:r>
            <w:r w:rsidR="00CF418C">
              <w:rPr>
                <w:bCs/>
                <w:sz w:val="11"/>
                <w:szCs w:val="11"/>
              </w:rPr>
              <w:t>39,65,285.00</w:t>
            </w:r>
            <w:r w:rsidR="00845811">
              <w:rPr>
                <w:bCs/>
                <w:sz w:val="11"/>
                <w:szCs w:val="11"/>
              </w:rPr>
              <w:t xml:space="preserve"> </w:t>
            </w:r>
            <w:r w:rsidR="00003EEA">
              <w:rPr>
                <w:bCs/>
                <w:sz w:val="11"/>
                <w:szCs w:val="11"/>
              </w:rPr>
              <w:t xml:space="preserve"> </w:t>
            </w:r>
            <w:r w:rsidRPr="00361364">
              <w:rPr>
                <w:bCs/>
                <w:sz w:val="11"/>
                <w:szCs w:val="11"/>
              </w:rPr>
              <w:t xml:space="preserve">; </w:t>
            </w:r>
            <w:r w:rsidR="00E71B9B">
              <w:rPr>
                <w:sz w:val="11"/>
                <w:szCs w:val="11"/>
              </w:rPr>
              <w:t xml:space="preserve">Last dropping date is </w:t>
            </w:r>
            <w:r w:rsidR="00A50EF0">
              <w:rPr>
                <w:sz w:val="11"/>
                <w:szCs w:val="11"/>
              </w:rPr>
              <w:t>25</w:t>
            </w:r>
            <w:r w:rsidR="00C661B6">
              <w:rPr>
                <w:sz w:val="11"/>
                <w:szCs w:val="11"/>
              </w:rPr>
              <w:t>.0</w:t>
            </w:r>
            <w:r w:rsidR="00CF418C">
              <w:rPr>
                <w:sz w:val="11"/>
                <w:szCs w:val="11"/>
              </w:rPr>
              <w:t>3</w:t>
            </w:r>
            <w:r w:rsidR="00D54D31">
              <w:rPr>
                <w:sz w:val="11"/>
                <w:szCs w:val="11"/>
              </w:rPr>
              <w:t>.2026</w:t>
            </w:r>
            <w:r w:rsidR="00931769">
              <w:rPr>
                <w:sz w:val="11"/>
                <w:szCs w:val="11"/>
              </w:rPr>
              <w:t xml:space="preserve"> </w:t>
            </w:r>
            <w:r w:rsidR="00D54D31">
              <w:rPr>
                <w:sz w:val="11"/>
                <w:szCs w:val="11"/>
              </w:rPr>
              <w:t xml:space="preserve"> up to 1</w:t>
            </w:r>
            <w:r w:rsidR="00C661B6">
              <w:rPr>
                <w:sz w:val="11"/>
                <w:szCs w:val="11"/>
              </w:rPr>
              <w:t>1-00 A</w:t>
            </w:r>
            <w:r w:rsidR="00B24228">
              <w:rPr>
                <w:sz w:val="11"/>
                <w:szCs w:val="11"/>
              </w:rPr>
              <w:t>.</w:t>
            </w:r>
            <w:r w:rsidRPr="00361364">
              <w:rPr>
                <w:sz w:val="11"/>
                <w:szCs w:val="11"/>
              </w:rPr>
              <w:t>M.</w:t>
            </w:r>
          </w:p>
          <w:p w:rsidR="00361364" w:rsidRPr="00361364" w:rsidRDefault="00361364" w:rsidP="00361364">
            <w:pPr>
              <w:widowControl w:val="0"/>
              <w:autoSpaceDE w:val="0"/>
              <w:autoSpaceDN w:val="0"/>
              <w:adjustRightInd w:val="0"/>
              <w:ind w:right="42"/>
              <w:jc w:val="both"/>
              <w:rPr>
                <w:sz w:val="11"/>
                <w:szCs w:val="11"/>
              </w:rPr>
            </w:pPr>
            <w:r w:rsidRPr="00361364">
              <w:rPr>
                <w:sz w:val="11"/>
                <w:szCs w:val="11"/>
              </w:rPr>
              <w:t>Intending bidders are requested to visit the website http//wbtenders.gov.in for details.</w:t>
            </w:r>
          </w:p>
          <w:p w:rsidR="00361364" w:rsidRDefault="00361364" w:rsidP="00361364">
            <w:pPr>
              <w:pStyle w:val="NoSpacing"/>
              <w:jc w:val="center"/>
              <w:rPr>
                <w:sz w:val="11"/>
                <w:szCs w:val="11"/>
              </w:rPr>
            </w:pPr>
            <w:proofErr w:type="spellStart"/>
            <w:r w:rsidRPr="00D46510">
              <w:rPr>
                <w:color w:val="000000"/>
                <w:sz w:val="11"/>
                <w:szCs w:val="11"/>
                <w:lang w:eastAsia="en-IN"/>
              </w:rPr>
              <w:t>Sd</w:t>
            </w:r>
            <w:proofErr w:type="spellEnd"/>
            <w:r w:rsidRPr="00D46510">
              <w:rPr>
                <w:color w:val="000000"/>
                <w:sz w:val="11"/>
                <w:szCs w:val="11"/>
                <w:lang w:eastAsia="en-IN"/>
              </w:rPr>
              <w:t>/-</w:t>
            </w:r>
          </w:p>
          <w:p w:rsidR="00361364" w:rsidRDefault="00361364" w:rsidP="00361364">
            <w:pPr>
              <w:pStyle w:val="NoSpacing"/>
              <w:jc w:val="center"/>
              <w:rPr>
                <w:sz w:val="11"/>
                <w:szCs w:val="11"/>
              </w:rPr>
            </w:pPr>
            <w:r w:rsidRPr="00361364">
              <w:rPr>
                <w:sz w:val="11"/>
                <w:szCs w:val="11"/>
              </w:rPr>
              <w:t>Executive</w:t>
            </w:r>
            <w:r>
              <w:rPr>
                <w:sz w:val="11"/>
                <w:szCs w:val="11"/>
              </w:rPr>
              <w:t xml:space="preserve"> </w:t>
            </w:r>
            <w:r w:rsidRPr="00361364">
              <w:rPr>
                <w:sz w:val="11"/>
                <w:szCs w:val="11"/>
              </w:rPr>
              <w:t>Engineer (A-I )</w:t>
            </w:r>
          </w:p>
          <w:p w:rsidR="00361364" w:rsidRDefault="00361364" w:rsidP="00361364">
            <w:pPr>
              <w:pStyle w:val="NoSpacing"/>
              <w:jc w:val="center"/>
              <w:rPr>
                <w:sz w:val="11"/>
                <w:szCs w:val="11"/>
              </w:rPr>
            </w:pPr>
            <w:proofErr w:type="spellStart"/>
            <w:r w:rsidRPr="00361364">
              <w:rPr>
                <w:sz w:val="11"/>
                <w:szCs w:val="11"/>
              </w:rPr>
              <w:t>Bankura</w:t>
            </w:r>
            <w:proofErr w:type="spellEnd"/>
            <w:r>
              <w:rPr>
                <w:sz w:val="11"/>
                <w:szCs w:val="11"/>
              </w:rPr>
              <w:t>(AI)</w:t>
            </w:r>
            <w:r w:rsidRPr="00361364">
              <w:rPr>
                <w:sz w:val="11"/>
                <w:szCs w:val="11"/>
              </w:rPr>
              <w:t>Division</w:t>
            </w:r>
            <w:r>
              <w:rPr>
                <w:sz w:val="11"/>
                <w:szCs w:val="11"/>
              </w:rPr>
              <w:t>,</w:t>
            </w:r>
            <w:bookmarkStart w:id="0" w:name="_GoBack"/>
            <w:bookmarkEnd w:id="0"/>
          </w:p>
          <w:p w:rsidR="00F74748" w:rsidRPr="00361364" w:rsidRDefault="00361364" w:rsidP="00361364">
            <w:pPr>
              <w:pStyle w:val="NoSpacing"/>
              <w:jc w:val="center"/>
              <w:rPr>
                <w:sz w:val="11"/>
                <w:szCs w:val="11"/>
              </w:rPr>
            </w:pPr>
            <w:proofErr w:type="spellStart"/>
            <w:r w:rsidRPr="00361364">
              <w:rPr>
                <w:sz w:val="11"/>
                <w:szCs w:val="11"/>
              </w:rPr>
              <w:t>Bankura</w:t>
            </w:r>
            <w:proofErr w:type="spellEnd"/>
          </w:p>
        </w:tc>
      </w:tr>
      <w:tr w:rsidR="00AD129E" w:rsidTr="005E03F9">
        <w:trPr>
          <w:trHeight w:val="49"/>
        </w:trPr>
        <w:tc>
          <w:tcPr>
            <w:tcW w:w="2444" w:type="dxa"/>
          </w:tcPr>
          <w:p w:rsidR="00AD129E" w:rsidRPr="00861398" w:rsidRDefault="00AD129E" w:rsidP="005B3F6D">
            <w:pPr>
              <w:pStyle w:val="NoSpacing"/>
              <w:rPr>
                <w:b/>
                <w:sz w:val="12"/>
                <w:szCs w:val="12"/>
              </w:rPr>
            </w:pPr>
          </w:p>
        </w:tc>
      </w:tr>
    </w:tbl>
    <w:p w:rsidR="005E6469" w:rsidRDefault="005E6469" w:rsidP="005E6469">
      <w:pPr>
        <w:pStyle w:val="NoSpacing"/>
      </w:pPr>
    </w:p>
    <w:p w:rsidR="00E82804" w:rsidRPr="00066A86" w:rsidRDefault="00E82804" w:rsidP="00E82804">
      <w:pPr>
        <w:ind w:left="720"/>
        <w:jc w:val="both"/>
        <w:rPr>
          <w:bCs/>
        </w:rPr>
      </w:pPr>
    </w:p>
    <w:p w:rsidR="00A11A1E" w:rsidRDefault="00A11A1E" w:rsidP="00A11A1E">
      <w:pPr>
        <w:pStyle w:val="NoSpacing"/>
      </w:pPr>
    </w:p>
    <w:p w:rsidR="00A11A1E" w:rsidRDefault="00A11A1E" w:rsidP="00A11A1E">
      <w:pPr>
        <w:pStyle w:val="NoSpacing"/>
      </w:pPr>
    </w:p>
    <w:p w:rsidR="00A11A1E" w:rsidRDefault="00A11A1E" w:rsidP="00A11A1E">
      <w:pPr>
        <w:pStyle w:val="NoSpacing"/>
      </w:pPr>
    </w:p>
    <w:p w:rsidR="00B22556" w:rsidRDefault="00B22556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4F5163" w:rsidRDefault="004F5163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804"/>
    <w:rsid w:val="00003EEA"/>
    <w:rsid w:val="000058FB"/>
    <w:rsid w:val="000139EB"/>
    <w:rsid w:val="0002053D"/>
    <w:rsid w:val="00036AAD"/>
    <w:rsid w:val="00040C40"/>
    <w:rsid w:val="00056451"/>
    <w:rsid w:val="00056608"/>
    <w:rsid w:val="00056B10"/>
    <w:rsid w:val="000579C1"/>
    <w:rsid w:val="000634F6"/>
    <w:rsid w:val="0007537F"/>
    <w:rsid w:val="000859B1"/>
    <w:rsid w:val="000A6BBA"/>
    <w:rsid w:val="000B6420"/>
    <w:rsid w:val="000C3805"/>
    <w:rsid w:val="000D3F98"/>
    <w:rsid w:val="000E7011"/>
    <w:rsid w:val="00103A52"/>
    <w:rsid w:val="00104ADE"/>
    <w:rsid w:val="00104D34"/>
    <w:rsid w:val="00106DA4"/>
    <w:rsid w:val="0011392D"/>
    <w:rsid w:val="00124F37"/>
    <w:rsid w:val="00141CBB"/>
    <w:rsid w:val="00144788"/>
    <w:rsid w:val="00145553"/>
    <w:rsid w:val="00151171"/>
    <w:rsid w:val="00155F35"/>
    <w:rsid w:val="001615D0"/>
    <w:rsid w:val="00162809"/>
    <w:rsid w:val="00163959"/>
    <w:rsid w:val="00166DB7"/>
    <w:rsid w:val="001744A8"/>
    <w:rsid w:val="0018209D"/>
    <w:rsid w:val="0019476E"/>
    <w:rsid w:val="001A6B7F"/>
    <w:rsid w:val="001B18DE"/>
    <w:rsid w:val="001B1E52"/>
    <w:rsid w:val="001C4D36"/>
    <w:rsid w:val="001D5D3B"/>
    <w:rsid w:val="001E2586"/>
    <w:rsid w:val="001E5D1B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7524"/>
    <w:rsid w:val="002B516F"/>
    <w:rsid w:val="002B6AFA"/>
    <w:rsid w:val="002C24FE"/>
    <w:rsid w:val="002C4234"/>
    <w:rsid w:val="002D60A3"/>
    <w:rsid w:val="002F159A"/>
    <w:rsid w:val="002F761E"/>
    <w:rsid w:val="003029BD"/>
    <w:rsid w:val="00303CBB"/>
    <w:rsid w:val="00326629"/>
    <w:rsid w:val="00350722"/>
    <w:rsid w:val="00361364"/>
    <w:rsid w:val="00361988"/>
    <w:rsid w:val="00381AD7"/>
    <w:rsid w:val="0038231A"/>
    <w:rsid w:val="003831D3"/>
    <w:rsid w:val="003904C6"/>
    <w:rsid w:val="003909AC"/>
    <w:rsid w:val="003A6FC1"/>
    <w:rsid w:val="003B3A88"/>
    <w:rsid w:val="003B4FF2"/>
    <w:rsid w:val="003C44BB"/>
    <w:rsid w:val="003D1618"/>
    <w:rsid w:val="003D374A"/>
    <w:rsid w:val="003F5034"/>
    <w:rsid w:val="00400C4B"/>
    <w:rsid w:val="00431A81"/>
    <w:rsid w:val="00433886"/>
    <w:rsid w:val="00441EA9"/>
    <w:rsid w:val="004505A4"/>
    <w:rsid w:val="004559CA"/>
    <w:rsid w:val="004569F7"/>
    <w:rsid w:val="004601D4"/>
    <w:rsid w:val="0049767E"/>
    <w:rsid w:val="004A2A83"/>
    <w:rsid w:val="004D592C"/>
    <w:rsid w:val="004F36A1"/>
    <w:rsid w:val="004F388E"/>
    <w:rsid w:val="004F5163"/>
    <w:rsid w:val="004F5710"/>
    <w:rsid w:val="004F68CB"/>
    <w:rsid w:val="0050346D"/>
    <w:rsid w:val="00511C84"/>
    <w:rsid w:val="00514D7B"/>
    <w:rsid w:val="00515630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6AD2"/>
    <w:rsid w:val="00623088"/>
    <w:rsid w:val="006319A6"/>
    <w:rsid w:val="006328BE"/>
    <w:rsid w:val="00636E47"/>
    <w:rsid w:val="00640073"/>
    <w:rsid w:val="00640175"/>
    <w:rsid w:val="0064373E"/>
    <w:rsid w:val="006437E4"/>
    <w:rsid w:val="00647CBB"/>
    <w:rsid w:val="00655DAC"/>
    <w:rsid w:val="00665F63"/>
    <w:rsid w:val="00686A6C"/>
    <w:rsid w:val="00691101"/>
    <w:rsid w:val="00691172"/>
    <w:rsid w:val="006A441D"/>
    <w:rsid w:val="006B2CF7"/>
    <w:rsid w:val="006B309C"/>
    <w:rsid w:val="006B5773"/>
    <w:rsid w:val="006C5CA6"/>
    <w:rsid w:val="006D247D"/>
    <w:rsid w:val="006F5204"/>
    <w:rsid w:val="0072077B"/>
    <w:rsid w:val="007352E7"/>
    <w:rsid w:val="00737208"/>
    <w:rsid w:val="0076010A"/>
    <w:rsid w:val="0076535D"/>
    <w:rsid w:val="007672DC"/>
    <w:rsid w:val="007925A0"/>
    <w:rsid w:val="007D1355"/>
    <w:rsid w:val="007D26C9"/>
    <w:rsid w:val="00832C8C"/>
    <w:rsid w:val="00837E34"/>
    <w:rsid w:val="00840BB1"/>
    <w:rsid w:val="00842BBB"/>
    <w:rsid w:val="00845569"/>
    <w:rsid w:val="00845811"/>
    <w:rsid w:val="00873EA5"/>
    <w:rsid w:val="0087513D"/>
    <w:rsid w:val="0087541B"/>
    <w:rsid w:val="008855D3"/>
    <w:rsid w:val="00897E04"/>
    <w:rsid w:val="008B2E19"/>
    <w:rsid w:val="008C7EEF"/>
    <w:rsid w:val="008E6C75"/>
    <w:rsid w:val="0090303E"/>
    <w:rsid w:val="00916A77"/>
    <w:rsid w:val="00917C04"/>
    <w:rsid w:val="00920D3E"/>
    <w:rsid w:val="00931769"/>
    <w:rsid w:val="00935BD3"/>
    <w:rsid w:val="0093758D"/>
    <w:rsid w:val="00951581"/>
    <w:rsid w:val="009518E6"/>
    <w:rsid w:val="0095490E"/>
    <w:rsid w:val="009749E5"/>
    <w:rsid w:val="009759FA"/>
    <w:rsid w:val="0098440E"/>
    <w:rsid w:val="00997AEA"/>
    <w:rsid w:val="009B03E3"/>
    <w:rsid w:val="009B2313"/>
    <w:rsid w:val="009B3613"/>
    <w:rsid w:val="009C59DE"/>
    <w:rsid w:val="009C6642"/>
    <w:rsid w:val="009D41D7"/>
    <w:rsid w:val="009E237F"/>
    <w:rsid w:val="009E795A"/>
    <w:rsid w:val="009F3ABD"/>
    <w:rsid w:val="009F6643"/>
    <w:rsid w:val="00A11A1E"/>
    <w:rsid w:val="00A179C0"/>
    <w:rsid w:val="00A2005B"/>
    <w:rsid w:val="00A27A25"/>
    <w:rsid w:val="00A35427"/>
    <w:rsid w:val="00A50AA1"/>
    <w:rsid w:val="00A50EF0"/>
    <w:rsid w:val="00A5302B"/>
    <w:rsid w:val="00A546B5"/>
    <w:rsid w:val="00A61463"/>
    <w:rsid w:val="00A73DB4"/>
    <w:rsid w:val="00A74659"/>
    <w:rsid w:val="00A76EA7"/>
    <w:rsid w:val="00A965A1"/>
    <w:rsid w:val="00AC47FB"/>
    <w:rsid w:val="00AD129E"/>
    <w:rsid w:val="00AD24E7"/>
    <w:rsid w:val="00AD68FE"/>
    <w:rsid w:val="00AE147A"/>
    <w:rsid w:val="00B071EF"/>
    <w:rsid w:val="00B15C62"/>
    <w:rsid w:val="00B22556"/>
    <w:rsid w:val="00B24228"/>
    <w:rsid w:val="00B36641"/>
    <w:rsid w:val="00B6142F"/>
    <w:rsid w:val="00B802B3"/>
    <w:rsid w:val="00B838AC"/>
    <w:rsid w:val="00B9423A"/>
    <w:rsid w:val="00BA0C35"/>
    <w:rsid w:val="00BA1475"/>
    <w:rsid w:val="00BB3A0E"/>
    <w:rsid w:val="00BB3B12"/>
    <w:rsid w:val="00BB7EB9"/>
    <w:rsid w:val="00BC7FF5"/>
    <w:rsid w:val="00BD2E9D"/>
    <w:rsid w:val="00BE1284"/>
    <w:rsid w:val="00BF4679"/>
    <w:rsid w:val="00BF5BBD"/>
    <w:rsid w:val="00BF66F5"/>
    <w:rsid w:val="00C15417"/>
    <w:rsid w:val="00C15592"/>
    <w:rsid w:val="00C20755"/>
    <w:rsid w:val="00C23AB1"/>
    <w:rsid w:val="00C451C6"/>
    <w:rsid w:val="00C552BF"/>
    <w:rsid w:val="00C55DC3"/>
    <w:rsid w:val="00C661B6"/>
    <w:rsid w:val="00C7340F"/>
    <w:rsid w:val="00C73F34"/>
    <w:rsid w:val="00C852F3"/>
    <w:rsid w:val="00C933E6"/>
    <w:rsid w:val="00C94581"/>
    <w:rsid w:val="00C95652"/>
    <w:rsid w:val="00C961F9"/>
    <w:rsid w:val="00CA7182"/>
    <w:rsid w:val="00CA7914"/>
    <w:rsid w:val="00CC016F"/>
    <w:rsid w:val="00CD13C8"/>
    <w:rsid w:val="00CD41A1"/>
    <w:rsid w:val="00CE1F34"/>
    <w:rsid w:val="00CE6AD2"/>
    <w:rsid w:val="00CF418C"/>
    <w:rsid w:val="00CF5243"/>
    <w:rsid w:val="00D0068B"/>
    <w:rsid w:val="00D06539"/>
    <w:rsid w:val="00D06DC7"/>
    <w:rsid w:val="00D12244"/>
    <w:rsid w:val="00D14971"/>
    <w:rsid w:val="00D31295"/>
    <w:rsid w:val="00D328B4"/>
    <w:rsid w:val="00D50490"/>
    <w:rsid w:val="00D506D7"/>
    <w:rsid w:val="00D54D31"/>
    <w:rsid w:val="00D638D2"/>
    <w:rsid w:val="00D64DB6"/>
    <w:rsid w:val="00D77F28"/>
    <w:rsid w:val="00DA46BB"/>
    <w:rsid w:val="00DA783B"/>
    <w:rsid w:val="00DB2D46"/>
    <w:rsid w:val="00DC2BDD"/>
    <w:rsid w:val="00DC4CB6"/>
    <w:rsid w:val="00DD6B1B"/>
    <w:rsid w:val="00DF1CA7"/>
    <w:rsid w:val="00E0773A"/>
    <w:rsid w:val="00E11DFC"/>
    <w:rsid w:val="00E12FDB"/>
    <w:rsid w:val="00E14AD4"/>
    <w:rsid w:val="00E16A2D"/>
    <w:rsid w:val="00E2006E"/>
    <w:rsid w:val="00E251BF"/>
    <w:rsid w:val="00E3274A"/>
    <w:rsid w:val="00E5578D"/>
    <w:rsid w:val="00E66284"/>
    <w:rsid w:val="00E6628F"/>
    <w:rsid w:val="00E71B9B"/>
    <w:rsid w:val="00E71F1B"/>
    <w:rsid w:val="00E82804"/>
    <w:rsid w:val="00E85721"/>
    <w:rsid w:val="00E875D7"/>
    <w:rsid w:val="00E92044"/>
    <w:rsid w:val="00EA432F"/>
    <w:rsid w:val="00EA73F5"/>
    <w:rsid w:val="00EB0634"/>
    <w:rsid w:val="00EB19FF"/>
    <w:rsid w:val="00EB4313"/>
    <w:rsid w:val="00EB6118"/>
    <w:rsid w:val="00ED3B5B"/>
    <w:rsid w:val="00EE65C4"/>
    <w:rsid w:val="00EF4E0E"/>
    <w:rsid w:val="00F06C33"/>
    <w:rsid w:val="00F075FA"/>
    <w:rsid w:val="00F07886"/>
    <w:rsid w:val="00F1256E"/>
    <w:rsid w:val="00F165CC"/>
    <w:rsid w:val="00F16C6E"/>
    <w:rsid w:val="00F209C3"/>
    <w:rsid w:val="00F216BB"/>
    <w:rsid w:val="00F323BD"/>
    <w:rsid w:val="00F42E96"/>
    <w:rsid w:val="00F46F50"/>
    <w:rsid w:val="00F501F2"/>
    <w:rsid w:val="00F628C4"/>
    <w:rsid w:val="00F74748"/>
    <w:rsid w:val="00F83268"/>
    <w:rsid w:val="00F84424"/>
    <w:rsid w:val="00FA2836"/>
    <w:rsid w:val="00FC3176"/>
    <w:rsid w:val="00FC3ECE"/>
    <w:rsid w:val="00FC69ED"/>
    <w:rsid w:val="00FD4F3B"/>
    <w:rsid w:val="00FF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1528B-4D88-425E-ADF3-73D476D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INP</cp:lastModifiedBy>
  <cp:revision>39</cp:revision>
  <cp:lastPrinted>2019-09-19T12:11:00Z</cp:lastPrinted>
  <dcterms:created xsi:type="dcterms:W3CDTF">2022-10-18T09:03:00Z</dcterms:created>
  <dcterms:modified xsi:type="dcterms:W3CDTF">2026-03-09T08:50:00Z</dcterms:modified>
</cp:coreProperties>
</file>